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7A30" w14:textId="77777777" w:rsidR="00FE067E" w:rsidRPr="00C80C1D" w:rsidRDefault="00CD36CF" w:rsidP="00F35C12">
      <w:pPr>
        <w:pStyle w:val="TitlePageOrigin"/>
        <w:rPr>
          <w:color w:val="auto"/>
        </w:rPr>
      </w:pPr>
      <w:r w:rsidRPr="00C80C1D">
        <w:rPr>
          <w:color w:val="auto"/>
        </w:rPr>
        <w:t>WEST virginia legislature</w:t>
      </w:r>
    </w:p>
    <w:p w14:paraId="46714DFE" w14:textId="77777777" w:rsidR="00CD36CF" w:rsidRPr="00C80C1D" w:rsidRDefault="00470D6E" w:rsidP="00F35C12">
      <w:pPr>
        <w:pStyle w:val="TitlePageSession"/>
        <w:rPr>
          <w:color w:val="auto"/>
        </w:rPr>
      </w:pPr>
      <w:r w:rsidRPr="00C80C1D">
        <w:rPr>
          <w:color w:val="auto"/>
        </w:rPr>
        <w:t>20</w:t>
      </w:r>
      <w:r w:rsidR="007C2B4B" w:rsidRPr="00C80C1D">
        <w:rPr>
          <w:color w:val="auto"/>
        </w:rPr>
        <w:t>2</w:t>
      </w:r>
      <w:r w:rsidR="004F2845" w:rsidRPr="00C80C1D">
        <w:rPr>
          <w:color w:val="auto"/>
        </w:rPr>
        <w:t>2</w:t>
      </w:r>
      <w:r w:rsidR="00CD36CF" w:rsidRPr="00C80C1D">
        <w:rPr>
          <w:color w:val="auto"/>
        </w:rPr>
        <w:t xml:space="preserve"> regular session</w:t>
      </w:r>
    </w:p>
    <w:p w14:paraId="03C9D8DA" w14:textId="77777777" w:rsidR="00CD36CF" w:rsidRPr="00C80C1D" w:rsidRDefault="00D327C0" w:rsidP="00F35C12">
      <w:pPr>
        <w:pStyle w:val="TitlePageBillPrefix"/>
        <w:rPr>
          <w:color w:val="auto"/>
        </w:rPr>
      </w:pPr>
      <w:sdt>
        <w:sdtPr>
          <w:rPr>
            <w:color w:val="auto"/>
          </w:rPr>
          <w:tag w:val="IntroDate"/>
          <w:id w:val="-1236936958"/>
          <w:placeholder>
            <w:docPart w:val="39BDC25D5DF0410E8FB73FB00679F66C"/>
          </w:placeholder>
          <w:text/>
        </w:sdtPr>
        <w:sdtEndPr/>
        <w:sdtContent>
          <w:r w:rsidR="008C4888" w:rsidRPr="00C80C1D">
            <w:rPr>
              <w:color w:val="auto"/>
            </w:rPr>
            <w:t>Introduced</w:t>
          </w:r>
        </w:sdtContent>
      </w:sdt>
    </w:p>
    <w:p w14:paraId="7190D2EC" w14:textId="6769C735" w:rsidR="00CD36CF" w:rsidRPr="00C80C1D" w:rsidRDefault="00D327C0" w:rsidP="00F35C12">
      <w:pPr>
        <w:pStyle w:val="BillNumber"/>
        <w:rPr>
          <w:color w:val="auto"/>
        </w:rPr>
      </w:pPr>
      <w:sdt>
        <w:sdtPr>
          <w:rPr>
            <w:color w:val="auto"/>
          </w:rPr>
          <w:tag w:val="Chamber"/>
          <w:id w:val="893011969"/>
          <w:lock w:val="sdtLocked"/>
          <w:placeholder>
            <w:docPart w:val="C01377630AE04172B1A4001FC568A49B"/>
          </w:placeholder>
          <w:dropDownList>
            <w:listItem w:displayText="House" w:value="House"/>
            <w:listItem w:displayText="Senate" w:value="Senate"/>
          </w:dropDownList>
        </w:sdtPr>
        <w:sdtEndPr/>
        <w:sdtContent>
          <w:r w:rsidR="00A700BC" w:rsidRPr="00C80C1D">
            <w:rPr>
              <w:color w:val="auto"/>
            </w:rPr>
            <w:t>Senate</w:t>
          </w:r>
        </w:sdtContent>
      </w:sdt>
      <w:r w:rsidR="00303684" w:rsidRPr="00C80C1D">
        <w:rPr>
          <w:color w:val="auto"/>
        </w:rPr>
        <w:t xml:space="preserve"> </w:t>
      </w:r>
      <w:r w:rsidR="00E379D8" w:rsidRPr="00C80C1D">
        <w:rPr>
          <w:color w:val="auto"/>
        </w:rPr>
        <w:t>Bill</w:t>
      </w:r>
      <w:r w:rsidR="00376062" w:rsidRPr="00C80C1D">
        <w:rPr>
          <w:color w:val="auto"/>
        </w:rPr>
        <w:t xml:space="preserve"> </w:t>
      </w:r>
      <w:sdt>
        <w:sdtPr>
          <w:rPr>
            <w:color w:val="auto"/>
          </w:rPr>
          <w:tag w:val="BNumWH"/>
          <w:id w:val="-544526420"/>
          <w:placeholder>
            <w:docPart w:val="60517A9017134BD895CB67F9EDDB9653"/>
          </w:placeholder>
          <w:text/>
        </w:sdtPr>
        <w:sdtEndPr/>
        <w:sdtContent>
          <w:r w:rsidR="00B0465F">
            <w:rPr>
              <w:color w:val="auto"/>
            </w:rPr>
            <w:t>648</w:t>
          </w:r>
        </w:sdtContent>
      </w:sdt>
    </w:p>
    <w:p w14:paraId="5BF89C9F" w14:textId="3FC24E4E" w:rsidR="00CD36CF" w:rsidRPr="00C80C1D" w:rsidRDefault="00CD36CF" w:rsidP="00F35C12">
      <w:pPr>
        <w:pStyle w:val="Sponsors"/>
        <w:rPr>
          <w:color w:val="auto"/>
        </w:rPr>
      </w:pPr>
      <w:r w:rsidRPr="00C80C1D">
        <w:rPr>
          <w:color w:val="auto"/>
        </w:rPr>
        <w:t xml:space="preserve">By </w:t>
      </w:r>
      <w:sdt>
        <w:sdtPr>
          <w:rPr>
            <w:color w:val="auto"/>
          </w:rPr>
          <w:tag w:val="Sponsors"/>
          <w:id w:val="1589585889"/>
          <w:placeholder>
            <w:docPart w:val="1A6FCB1816D34B099D38720962DBC3F4"/>
          </w:placeholder>
          <w:text w:multiLine="1"/>
        </w:sdtPr>
        <w:sdtEndPr/>
        <w:sdtContent>
          <w:r w:rsidR="006A14E5" w:rsidRPr="00C80C1D">
            <w:rPr>
              <w:color w:val="auto"/>
            </w:rPr>
            <w:t>Senator</w:t>
          </w:r>
          <w:r w:rsidR="00D327C0">
            <w:rPr>
              <w:color w:val="auto"/>
            </w:rPr>
            <w:t>s</w:t>
          </w:r>
          <w:r w:rsidR="006A14E5" w:rsidRPr="00C80C1D">
            <w:rPr>
              <w:color w:val="auto"/>
            </w:rPr>
            <w:t xml:space="preserve"> Nelson</w:t>
          </w:r>
          <w:r w:rsidR="00D327C0">
            <w:rPr>
              <w:color w:val="auto"/>
            </w:rPr>
            <w:t xml:space="preserve"> and Phillips</w:t>
          </w:r>
        </w:sdtContent>
      </w:sdt>
    </w:p>
    <w:p w14:paraId="109422D3" w14:textId="3EBBD4CF" w:rsidR="00E831B3" w:rsidRPr="00C80C1D" w:rsidRDefault="00CD36CF" w:rsidP="00C568B9">
      <w:pPr>
        <w:pStyle w:val="References"/>
        <w:rPr>
          <w:color w:val="auto"/>
        </w:rPr>
      </w:pPr>
      <w:r w:rsidRPr="00C80C1D">
        <w:rPr>
          <w:color w:val="auto"/>
        </w:rPr>
        <w:t>[</w:t>
      </w:r>
      <w:sdt>
        <w:sdtPr>
          <w:rPr>
            <w:rFonts w:eastAsiaTheme="minorHAnsi"/>
            <w:color w:val="auto"/>
            <w:sz w:val="22"/>
          </w:rPr>
          <w:tag w:val="References"/>
          <w:id w:val="-1043047873"/>
          <w:placeholder>
            <w:docPart w:val="819935C608134EAA85F20E24AB3F6900"/>
          </w:placeholder>
          <w:text w:multiLine="1"/>
        </w:sdtPr>
        <w:sdtEndPr/>
        <w:sdtContent>
          <w:r w:rsidR="00C568B9" w:rsidRPr="00C80C1D">
            <w:rPr>
              <w:rFonts w:eastAsiaTheme="minorHAnsi"/>
              <w:color w:val="auto"/>
              <w:sz w:val="22"/>
            </w:rPr>
            <w:t>Introduced</w:t>
          </w:r>
          <w:r w:rsidR="00B0465F">
            <w:rPr>
              <w:rFonts w:eastAsiaTheme="minorHAnsi"/>
              <w:color w:val="auto"/>
              <w:sz w:val="22"/>
            </w:rPr>
            <w:t xml:space="preserve"> February 16, 2022</w:t>
          </w:r>
          <w:r w:rsidR="00C568B9" w:rsidRPr="00C80C1D">
            <w:rPr>
              <w:rFonts w:eastAsiaTheme="minorHAnsi"/>
              <w:color w:val="auto"/>
              <w:sz w:val="22"/>
            </w:rPr>
            <w:t>; referred</w:t>
          </w:r>
          <w:r w:rsidR="00C568B9" w:rsidRPr="00C80C1D">
            <w:rPr>
              <w:rFonts w:eastAsiaTheme="minorHAnsi"/>
              <w:color w:val="auto"/>
              <w:sz w:val="22"/>
            </w:rPr>
            <w:br/>
            <w:t>to the Committee on</w:t>
          </w:r>
        </w:sdtContent>
      </w:sdt>
      <w:r w:rsidR="007C449E">
        <w:rPr>
          <w:rFonts w:eastAsiaTheme="minorHAnsi"/>
          <w:color w:val="auto"/>
          <w:sz w:val="22"/>
        </w:rPr>
        <w:t xml:space="preserve"> Government Organization</w:t>
      </w:r>
      <w:r w:rsidRPr="00C80C1D">
        <w:rPr>
          <w:color w:val="auto"/>
        </w:rPr>
        <w:t>]</w:t>
      </w:r>
    </w:p>
    <w:p w14:paraId="1E08B4D2" w14:textId="6D7C1628" w:rsidR="00303684" w:rsidRPr="00C80C1D" w:rsidRDefault="0000526A" w:rsidP="00F35C12">
      <w:pPr>
        <w:pStyle w:val="TitleSection"/>
        <w:rPr>
          <w:color w:val="auto"/>
        </w:rPr>
      </w:pPr>
      <w:r w:rsidRPr="00C80C1D">
        <w:rPr>
          <w:color w:val="auto"/>
        </w:rPr>
        <w:lastRenderedPageBreak/>
        <w:t>A BILL</w:t>
      </w:r>
      <w:r w:rsidR="006A14E5" w:rsidRPr="00C80C1D">
        <w:rPr>
          <w:color w:val="auto"/>
        </w:rPr>
        <w:t xml:space="preserve"> </w:t>
      </w:r>
      <w:r w:rsidR="00B81F7F" w:rsidRPr="00C80C1D">
        <w:rPr>
          <w:color w:val="auto"/>
        </w:rPr>
        <w:t>to amend and reenact §24D-1</w:t>
      </w:r>
      <w:r w:rsidR="00707147" w:rsidRPr="00C80C1D">
        <w:rPr>
          <w:color w:val="auto"/>
        </w:rPr>
        <w:t>-1</w:t>
      </w:r>
      <w:r w:rsidR="00B81F7F" w:rsidRPr="00C80C1D">
        <w:rPr>
          <w:color w:val="auto"/>
        </w:rPr>
        <w:t>, §24D-</w:t>
      </w:r>
      <w:r w:rsidR="00707147" w:rsidRPr="00C80C1D">
        <w:rPr>
          <w:color w:val="auto"/>
        </w:rPr>
        <w:t>1-</w:t>
      </w:r>
      <w:r w:rsidR="00B81F7F" w:rsidRPr="00C80C1D">
        <w:rPr>
          <w:color w:val="auto"/>
        </w:rPr>
        <w:t>13, §24D-</w:t>
      </w:r>
      <w:r w:rsidR="00707147" w:rsidRPr="00C80C1D">
        <w:rPr>
          <w:color w:val="auto"/>
        </w:rPr>
        <w:t>1-</w:t>
      </w:r>
      <w:r w:rsidR="00B81F7F" w:rsidRPr="00C80C1D">
        <w:rPr>
          <w:color w:val="auto"/>
        </w:rPr>
        <w:t>14, §24D-</w:t>
      </w:r>
      <w:r w:rsidR="00707147" w:rsidRPr="00C80C1D">
        <w:rPr>
          <w:color w:val="auto"/>
        </w:rPr>
        <w:t>1-</w:t>
      </w:r>
      <w:r w:rsidR="00B81F7F" w:rsidRPr="00C80C1D">
        <w:rPr>
          <w:color w:val="auto"/>
        </w:rPr>
        <w:t>16, §24D-</w:t>
      </w:r>
      <w:r w:rsidR="00707147" w:rsidRPr="00C80C1D">
        <w:rPr>
          <w:color w:val="auto"/>
        </w:rPr>
        <w:t>1-</w:t>
      </w:r>
      <w:r w:rsidR="00B81F7F" w:rsidRPr="00C80C1D">
        <w:rPr>
          <w:color w:val="auto"/>
        </w:rPr>
        <w:t>17, and §24D-</w:t>
      </w:r>
      <w:r w:rsidR="00707147" w:rsidRPr="00C80C1D">
        <w:rPr>
          <w:color w:val="auto"/>
        </w:rPr>
        <w:t>1-</w:t>
      </w:r>
      <w:r w:rsidR="00B81F7F" w:rsidRPr="00C80C1D">
        <w:rPr>
          <w:color w:val="auto"/>
        </w:rPr>
        <w:t>18 of the Code of West Virginia, 1931, as amended, all relating to the Public Service Commission</w:t>
      </w:r>
      <w:r w:rsidR="00B0465F">
        <w:rPr>
          <w:color w:val="auto"/>
        </w:rPr>
        <w:t xml:space="preserve"> and</w:t>
      </w:r>
      <w:r w:rsidR="00B81F7F" w:rsidRPr="00C80C1D">
        <w:rPr>
          <w:color w:val="auto"/>
        </w:rPr>
        <w:t xml:space="preserve"> the Cable Television Systems Act; setting rates and reviewing of any special surcharges, costs and fees imposed on cable subscribers; adding additional customer service standards for cable operators, including the adoption of the F</w:t>
      </w:r>
      <w:r w:rsidR="00B0465F">
        <w:rPr>
          <w:color w:val="auto"/>
        </w:rPr>
        <w:t xml:space="preserve">ederal Communications Commission </w:t>
      </w:r>
      <w:r w:rsidR="00B81F7F" w:rsidRPr="00C80C1D">
        <w:rPr>
          <w:color w:val="auto"/>
        </w:rPr>
        <w:t>customer service and technical standards; clarifying when a refund or credit is due a cable subscriber; setting forth requirements for business offices, including requiring business offices to be located in each county in which the cable operator provides cable service</w:t>
      </w:r>
      <w:r w:rsidR="00B0465F">
        <w:rPr>
          <w:color w:val="auto"/>
        </w:rPr>
        <w:t xml:space="preserve">; </w:t>
      </w:r>
      <w:r w:rsidR="00B81F7F" w:rsidRPr="00C80C1D">
        <w:rPr>
          <w:color w:val="auto"/>
        </w:rPr>
        <w:t xml:space="preserve">and requiring </w:t>
      </w:r>
      <w:r w:rsidR="00141C21" w:rsidRPr="00C80C1D">
        <w:rPr>
          <w:color w:val="auto"/>
        </w:rPr>
        <w:t xml:space="preserve">certain cable operators to operate </w:t>
      </w:r>
      <w:r w:rsidR="00B81F7F" w:rsidRPr="00C80C1D">
        <w:rPr>
          <w:color w:val="auto"/>
        </w:rPr>
        <w:t>an in-state customer call center.</w:t>
      </w:r>
    </w:p>
    <w:p w14:paraId="4F0DB0A8" w14:textId="77777777" w:rsidR="00303684" w:rsidRPr="00C80C1D" w:rsidRDefault="00303684" w:rsidP="00F35C12">
      <w:pPr>
        <w:pStyle w:val="EnactingClause"/>
        <w:rPr>
          <w:color w:val="auto"/>
        </w:rPr>
        <w:sectPr w:rsidR="00303684" w:rsidRPr="00C80C1D" w:rsidSect="0091695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80C1D">
        <w:rPr>
          <w:color w:val="auto"/>
        </w:rPr>
        <w:t>Be it enacted by the Legislature of West Virginia:</w:t>
      </w:r>
    </w:p>
    <w:p w14:paraId="34504323" w14:textId="77777777" w:rsidR="006A14E5" w:rsidRPr="00C80C1D" w:rsidRDefault="006A14E5" w:rsidP="00AA18EC">
      <w:pPr>
        <w:pStyle w:val="ArticleHeading"/>
        <w:rPr>
          <w:color w:val="auto"/>
        </w:rPr>
        <w:sectPr w:rsidR="006A14E5" w:rsidRPr="00C80C1D" w:rsidSect="00916952">
          <w:type w:val="continuous"/>
          <w:pgSz w:w="12240" w:h="15840" w:code="1"/>
          <w:pgMar w:top="1440" w:right="1440" w:bottom="1440" w:left="1440" w:header="720" w:footer="720" w:gutter="0"/>
          <w:lnNumType w:countBy="1" w:restart="newSection"/>
          <w:cols w:space="720"/>
          <w:titlePg/>
          <w:docGrid w:linePitch="360"/>
        </w:sectPr>
      </w:pPr>
      <w:r w:rsidRPr="00C80C1D">
        <w:rPr>
          <w:color w:val="auto"/>
        </w:rPr>
        <w:t>ARTICLE 1. CABLE TELEVISION SYSTEMS ACT.</w:t>
      </w:r>
    </w:p>
    <w:p w14:paraId="14C73486" w14:textId="77777777" w:rsidR="006A14E5" w:rsidRPr="00C80C1D" w:rsidRDefault="006A14E5" w:rsidP="00F41BAC">
      <w:pPr>
        <w:pStyle w:val="SectionHeading"/>
        <w:rPr>
          <w:color w:val="auto"/>
        </w:rPr>
      </w:pPr>
      <w:r w:rsidRPr="00C80C1D">
        <w:rPr>
          <w:color w:val="auto"/>
        </w:rPr>
        <w:t>§24D-1-1. Legislative findings.</w:t>
      </w:r>
    </w:p>
    <w:p w14:paraId="3936A5C5" w14:textId="23C4009F" w:rsidR="006A14E5" w:rsidRPr="00C80C1D" w:rsidRDefault="006A14E5" w:rsidP="00F41BAC">
      <w:pPr>
        <w:pStyle w:val="SectionBody"/>
        <w:rPr>
          <w:color w:val="auto"/>
        </w:rPr>
        <w:sectPr w:rsidR="006A14E5" w:rsidRPr="00C80C1D" w:rsidSect="00916952">
          <w:type w:val="continuous"/>
          <w:pgSz w:w="12240" w:h="15840" w:code="1"/>
          <w:pgMar w:top="1440" w:right="1440" w:bottom="1440" w:left="1440" w:header="720" w:footer="720" w:gutter="0"/>
          <w:lnNumType w:countBy="1" w:restart="newSection"/>
          <w:cols w:space="720"/>
          <w:titlePg/>
          <w:docGrid w:linePitch="360"/>
        </w:sectPr>
      </w:pPr>
      <w:r w:rsidRPr="00C80C1D">
        <w:rPr>
          <w:color w:val="auto"/>
        </w:rPr>
        <w:t xml:space="preserve">The Legislature finds that television is an important source of information and entertainment affecting the welfare and economy of the state, and that cable television services have become widespread, often providing the only access to quality television signals in many areas of the state. The Legislature finds that it is in the public interest to establish uniform standards within the State of West Virginia for the issuance, renewal and transfer of cable television franchises; to establish uniform standards for the provision of cable service; </w:t>
      </w:r>
      <w:r w:rsidR="0025172F" w:rsidRPr="00C80C1D">
        <w:rPr>
          <w:rFonts w:cs="Times New Roman"/>
          <w:color w:val="auto"/>
          <w:u w:val="single"/>
        </w:rPr>
        <w:t>to establish uniform customer service and technical standards for the provision of cable service;</w:t>
      </w:r>
      <w:r w:rsidR="0025172F" w:rsidRPr="00C80C1D">
        <w:rPr>
          <w:color w:val="auto"/>
        </w:rPr>
        <w:t xml:space="preserve"> </w:t>
      </w:r>
      <w:r w:rsidRPr="00C80C1D">
        <w:rPr>
          <w:color w:val="auto"/>
        </w:rPr>
        <w:t xml:space="preserve">to establish uniform procedures for the investigation and resolution of complaints concerning cable service; and to establish just, reasonable and nondiscriminatory rates and charges for the provision of cable service to the extent that the service is not subject to effective competition. The purpose of the article is to promote such goals by all available means not in conflict with federal law, </w:t>
      </w:r>
      <w:r w:rsidR="0025172F" w:rsidRPr="00C80C1D">
        <w:rPr>
          <w:color w:val="auto"/>
        </w:rPr>
        <w:t>rules,</w:t>
      </w:r>
      <w:r w:rsidRPr="00C80C1D">
        <w:rPr>
          <w:color w:val="auto"/>
        </w:rPr>
        <w:t xml:space="preserve"> or regulations.</w:t>
      </w:r>
    </w:p>
    <w:p w14:paraId="6E5D7C5C" w14:textId="77777777" w:rsidR="006A14E5" w:rsidRPr="00C80C1D" w:rsidRDefault="006A14E5" w:rsidP="002624CC">
      <w:pPr>
        <w:pStyle w:val="SectionHeading"/>
        <w:rPr>
          <w:color w:val="auto"/>
        </w:rPr>
      </w:pPr>
      <w:r w:rsidRPr="00C80C1D">
        <w:rPr>
          <w:color w:val="auto"/>
        </w:rPr>
        <w:t>§24D-1-13. Rates; filing with Public Service Commission; approval.</w:t>
      </w:r>
    </w:p>
    <w:p w14:paraId="1378D5A1" w14:textId="77777777" w:rsidR="006A14E5" w:rsidRPr="00C80C1D" w:rsidRDefault="006A14E5" w:rsidP="001857CF">
      <w:pPr>
        <w:pStyle w:val="SectionBody"/>
        <w:rPr>
          <w:color w:val="auto"/>
        </w:rPr>
      </w:pPr>
      <w:r w:rsidRPr="00C80C1D">
        <w:rPr>
          <w:color w:val="auto"/>
        </w:rPr>
        <w:lastRenderedPageBreak/>
        <w:t>(a) The commission shall require each cable operator to file a schedule of its rates of service on a form and with the notice that the commission may prescribe. The schedule shall be filed with the annual report referenced in section twenty-four of this article.</w:t>
      </w:r>
    </w:p>
    <w:p w14:paraId="4FA77D2B" w14:textId="0EE6FEFD" w:rsidR="0025172F" w:rsidRPr="00C80C1D" w:rsidRDefault="006A14E5" w:rsidP="001857CF">
      <w:pPr>
        <w:pStyle w:val="SectionBody"/>
        <w:rPr>
          <w:rFonts w:cs="Times New Roman"/>
          <w:color w:val="auto"/>
          <w:u w:val="single"/>
        </w:rPr>
      </w:pPr>
      <w:r w:rsidRPr="00C80C1D">
        <w:rPr>
          <w:color w:val="auto"/>
        </w:rPr>
        <w:t>(b) To the extent permitted by federal law, the commission shall regulate rates to ensure that they are just and reasonable both to the public and to the cable operator and are not unduly discriminatory</w:t>
      </w:r>
      <w:r w:rsidR="00C568B9" w:rsidRPr="00C80C1D">
        <w:rPr>
          <w:color w:val="auto"/>
        </w:rPr>
        <w:t>.</w:t>
      </w:r>
      <w:r w:rsidR="0025172F" w:rsidRPr="00C80C1D">
        <w:rPr>
          <w:rFonts w:cs="Times New Roman"/>
          <w:color w:val="auto"/>
        </w:rPr>
        <w:t xml:space="preserve"> </w:t>
      </w:r>
      <w:r w:rsidR="0025172F" w:rsidRPr="00C80C1D">
        <w:rPr>
          <w:rFonts w:cs="Times New Roman"/>
          <w:color w:val="auto"/>
          <w:u w:val="single"/>
        </w:rPr>
        <w:t xml:space="preserve">For each such surcharge, fee or cost, the cable operator </w:t>
      </w:r>
      <w:r w:rsidR="007A1403" w:rsidRPr="00C80C1D">
        <w:rPr>
          <w:rFonts w:cs="Times New Roman"/>
          <w:color w:val="auto"/>
          <w:u w:val="single"/>
        </w:rPr>
        <w:t>shall</w:t>
      </w:r>
      <w:r w:rsidR="0025172F" w:rsidRPr="00C80C1D">
        <w:rPr>
          <w:rFonts w:cs="Times New Roman"/>
          <w:color w:val="auto"/>
          <w:u w:val="single"/>
        </w:rPr>
        <w:t xml:space="preserve"> submit to the commission for prior written approval, documentation of the special cost incurred in providing certain services and its calculation of recovery of same from its cable subscribers before the surcharge, fee or cost may be imposed on cable subscribers.</w:t>
      </w:r>
    </w:p>
    <w:p w14:paraId="57CE475E" w14:textId="0BEE4A5D" w:rsidR="006A14E5" w:rsidRPr="00C80C1D" w:rsidRDefault="006A14E5" w:rsidP="001857CF">
      <w:pPr>
        <w:pStyle w:val="SectionBody"/>
        <w:rPr>
          <w:color w:val="auto"/>
        </w:rPr>
        <w:sectPr w:rsidR="006A14E5" w:rsidRPr="00C80C1D" w:rsidSect="00916952">
          <w:type w:val="continuous"/>
          <w:pgSz w:w="12240" w:h="15840" w:code="1"/>
          <w:pgMar w:top="1440" w:right="1440" w:bottom="1440" w:left="1440" w:header="720" w:footer="720" w:gutter="0"/>
          <w:lnNumType w:countBy="1" w:restart="newSection"/>
          <w:cols w:space="720"/>
          <w:docGrid w:linePitch="360"/>
        </w:sectPr>
      </w:pPr>
      <w:r w:rsidRPr="00C80C1D">
        <w:rPr>
          <w:color w:val="auto"/>
        </w:rPr>
        <w:t>(c) To the extent permitted by federal law, the commission shall regulate charges other than those related to rates for the provision of basic cable service to ensure that they are just and reasonable and not unduly discriminatory.</w:t>
      </w:r>
    </w:p>
    <w:p w14:paraId="1EF1A8A8" w14:textId="77777777" w:rsidR="006A14E5" w:rsidRPr="00C80C1D" w:rsidRDefault="006A14E5" w:rsidP="00ED25DA">
      <w:pPr>
        <w:pStyle w:val="SectionHeading"/>
        <w:rPr>
          <w:color w:val="auto"/>
        </w:rPr>
      </w:pPr>
      <w:r w:rsidRPr="00C80C1D">
        <w:rPr>
          <w:color w:val="auto"/>
        </w:rPr>
        <w:t>§24D-1-14. Requirement for adequate service; terms and conditions of service.</w:t>
      </w:r>
    </w:p>
    <w:p w14:paraId="37DFFA57" w14:textId="4F8FEB5B" w:rsidR="006A14E5" w:rsidRPr="00C80C1D" w:rsidRDefault="006A14E5" w:rsidP="00ED25DA">
      <w:pPr>
        <w:pStyle w:val="SectionBody"/>
        <w:rPr>
          <w:color w:val="auto"/>
        </w:rPr>
      </w:pPr>
      <w:r w:rsidRPr="00C80C1D">
        <w:rPr>
          <w:color w:val="auto"/>
        </w:rPr>
        <w:t xml:space="preserve">(a) Every cable operator shall provide safe, </w:t>
      </w:r>
      <w:r w:rsidR="004E15D1" w:rsidRPr="00C80C1D">
        <w:rPr>
          <w:color w:val="auto"/>
        </w:rPr>
        <w:t>adequate,</w:t>
      </w:r>
      <w:r w:rsidRPr="00C80C1D">
        <w:rPr>
          <w:color w:val="auto"/>
        </w:rPr>
        <w:t xml:space="preserve"> and reliable service in accordance with applicable laws, rules, franchise requirements and its filed schedule of terms and conditions of service.</w:t>
      </w:r>
    </w:p>
    <w:p w14:paraId="2693B61F" w14:textId="77777777" w:rsidR="006A14E5" w:rsidRPr="00C80C1D" w:rsidRDefault="006A14E5" w:rsidP="00ED25DA">
      <w:pPr>
        <w:pStyle w:val="SectionBody"/>
        <w:rPr>
          <w:color w:val="auto"/>
        </w:rPr>
      </w:pPr>
      <w:r w:rsidRPr="00C80C1D">
        <w:rPr>
          <w:color w:val="auto"/>
        </w:rPr>
        <w:t>(b) The commission shall require each cable operator to submit a schedule of all terms and conditions of service in the form and with the notice that the commission may prescribe. The schedule shall be submitted with the annual report referenced in section twenty-four of this article.</w:t>
      </w:r>
    </w:p>
    <w:p w14:paraId="3A13B7F5" w14:textId="58EFDE82" w:rsidR="006A14E5" w:rsidRPr="00C80C1D" w:rsidRDefault="006A14E5" w:rsidP="00ED25DA">
      <w:pPr>
        <w:pStyle w:val="SectionBody"/>
        <w:rPr>
          <w:color w:val="auto"/>
        </w:rPr>
      </w:pPr>
      <w:r w:rsidRPr="00C80C1D">
        <w:rPr>
          <w:color w:val="auto"/>
        </w:rPr>
        <w:t xml:space="preserve">(c) The commission shall ensure that the terms and conditions upon which cable service is provided are fair both to the public and to the cable operator, taking into account the geographic, </w:t>
      </w:r>
      <w:r w:rsidR="0025172F" w:rsidRPr="00C80C1D">
        <w:rPr>
          <w:color w:val="auto"/>
        </w:rPr>
        <w:t>topographic,</w:t>
      </w:r>
      <w:r w:rsidRPr="00C80C1D">
        <w:rPr>
          <w:color w:val="auto"/>
        </w:rPr>
        <w:t xml:space="preserve"> and economic characteristics of the service area and the economics of providing cable service to subscribers in the service area.</w:t>
      </w:r>
    </w:p>
    <w:p w14:paraId="4CAFC7B2" w14:textId="77777777" w:rsidR="0025172F" w:rsidRPr="00C80C1D" w:rsidRDefault="0025172F" w:rsidP="0025172F">
      <w:pPr>
        <w:widowControl w:val="0"/>
        <w:ind w:firstLine="720"/>
        <w:jc w:val="both"/>
        <w:rPr>
          <w:rFonts w:eastAsia="Calibri" w:cs="Times New Roman"/>
          <w:color w:val="auto"/>
          <w:u w:val="single"/>
        </w:rPr>
      </w:pPr>
      <w:r w:rsidRPr="00C80C1D">
        <w:rPr>
          <w:rFonts w:eastAsia="Calibri" w:cs="Times New Roman"/>
          <w:color w:val="auto"/>
          <w:u w:val="single"/>
        </w:rPr>
        <w:t>(d) A cable operator shall provide each subscriber a paper copy of his monthly bill at no charge.  A cable operator shall prorate any charge for service(s) that is cancelled by a subscriber rather than charging for the full term.</w:t>
      </w:r>
    </w:p>
    <w:p w14:paraId="0E8CDD32" w14:textId="63681988" w:rsidR="0025172F" w:rsidRPr="00C80C1D" w:rsidRDefault="0025172F" w:rsidP="0025172F">
      <w:pPr>
        <w:widowControl w:val="0"/>
        <w:ind w:firstLine="720"/>
        <w:jc w:val="both"/>
        <w:rPr>
          <w:rFonts w:eastAsia="Calibri" w:cs="Times New Roman"/>
          <w:color w:val="auto"/>
          <w:u w:val="single"/>
        </w:rPr>
      </w:pPr>
      <w:r w:rsidRPr="00C80C1D">
        <w:rPr>
          <w:rFonts w:eastAsia="Calibri" w:cs="Times New Roman"/>
          <w:color w:val="auto"/>
          <w:u w:val="single"/>
        </w:rPr>
        <w:lastRenderedPageBreak/>
        <w:t>(e) A cable operator shall provide to its subscribers written notice of any rate increase for the services to which they subscribe at least 30 days in advance so that the subscriber(s) may elect to cancel such service to avoid the rate increase.  A cable operator shall also give notice to the commission and the franchising authority of any such rate increase at the same time as notice is given to cable subscribers.  If the cable subscriber has elected on-line billing and does not receive a paper bill, then the cable operator shall include the notice as a line item on the on-line bill</w:t>
      </w:r>
      <w:r w:rsidR="00141C21" w:rsidRPr="00C80C1D">
        <w:rPr>
          <w:rFonts w:eastAsia="Calibri" w:cs="Times New Roman"/>
          <w:color w:val="auto"/>
          <w:u w:val="single"/>
        </w:rPr>
        <w:t xml:space="preserve">: </w:t>
      </w:r>
      <w:r w:rsidR="00141C21" w:rsidRPr="00C80C1D">
        <w:rPr>
          <w:rFonts w:eastAsia="Calibri" w:cs="Times New Roman"/>
          <w:i/>
          <w:iCs/>
          <w:color w:val="auto"/>
          <w:u w:val="single"/>
        </w:rPr>
        <w:t>Provided,</w:t>
      </w:r>
      <w:r w:rsidR="00141C21" w:rsidRPr="00C80C1D">
        <w:rPr>
          <w:rFonts w:eastAsia="Calibri" w:cs="Times New Roman"/>
          <w:color w:val="auto"/>
          <w:u w:val="single"/>
        </w:rPr>
        <w:t xml:space="preserve"> That inclusion of the notice on the on-line bill </w:t>
      </w:r>
      <w:r w:rsidR="007A1403" w:rsidRPr="00C80C1D">
        <w:rPr>
          <w:rFonts w:eastAsia="Calibri" w:cs="Times New Roman"/>
          <w:color w:val="auto"/>
          <w:u w:val="single"/>
        </w:rPr>
        <w:t>shall</w:t>
      </w:r>
      <w:r w:rsidR="00141C21" w:rsidRPr="00C80C1D">
        <w:rPr>
          <w:rFonts w:eastAsia="Calibri" w:cs="Times New Roman"/>
          <w:color w:val="auto"/>
          <w:u w:val="single"/>
        </w:rPr>
        <w:t xml:space="preserve"> result in not less than </w:t>
      </w:r>
      <w:r w:rsidR="007A1403" w:rsidRPr="00C80C1D">
        <w:rPr>
          <w:rFonts w:eastAsia="Calibri" w:cs="Times New Roman"/>
          <w:color w:val="auto"/>
          <w:u w:val="single"/>
        </w:rPr>
        <w:t>30</w:t>
      </w:r>
      <w:r w:rsidR="00141C21" w:rsidRPr="00C80C1D">
        <w:rPr>
          <w:rFonts w:eastAsia="Calibri" w:cs="Times New Roman"/>
          <w:color w:val="auto"/>
          <w:u w:val="single"/>
        </w:rPr>
        <w:t xml:space="preserve"> days advance notice to the subscriber</w:t>
      </w:r>
      <w:r w:rsidRPr="00C80C1D">
        <w:rPr>
          <w:rFonts w:eastAsia="Calibri" w:cs="Times New Roman"/>
          <w:color w:val="auto"/>
          <w:u w:val="single"/>
        </w:rPr>
        <w:t>.</w:t>
      </w:r>
    </w:p>
    <w:p w14:paraId="4D0E7F5C" w14:textId="0068D19C" w:rsidR="0025172F" w:rsidRPr="00C80C1D" w:rsidRDefault="0025172F" w:rsidP="0025172F">
      <w:pPr>
        <w:widowControl w:val="0"/>
        <w:ind w:firstLine="720"/>
        <w:jc w:val="both"/>
        <w:rPr>
          <w:rFonts w:eastAsia="Calibri" w:cs="Times New Roman"/>
          <w:color w:val="auto"/>
          <w:u w:val="single"/>
        </w:rPr>
      </w:pPr>
      <w:r w:rsidRPr="00C80C1D">
        <w:rPr>
          <w:rFonts w:eastAsia="Calibri" w:cs="Times New Roman"/>
          <w:color w:val="auto"/>
          <w:u w:val="single"/>
        </w:rPr>
        <w:t>(f) A cable operator shall provide to its subscribers written notice of any change in channel realignment</w:t>
      </w:r>
      <w:r w:rsidR="00141C21" w:rsidRPr="00C80C1D">
        <w:rPr>
          <w:rFonts w:eastAsia="Calibri" w:cs="Times New Roman"/>
          <w:color w:val="auto"/>
          <w:u w:val="single"/>
        </w:rPr>
        <w:t xml:space="preserve"> as soon as possible</w:t>
      </w:r>
      <w:r w:rsidRPr="00C80C1D">
        <w:rPr>
          <w:rFonts w:eastAsia="Calibri" w:cs="Times New Roman"/>
          <w:color w:val="auto"/>
          <w:u w:val="single"/>
        </w:rPr>
        <w:t>.  A cable operator shall also give notice to the commission and the franchising authority of any such channel realignment at the same time as notice is given to cable subscribers. If the cable subscriber has elected on-line billing and does not receive a paper bill, then the cable operator shall include the notice as a line item on the on-line bill</w:t>
      </w:r>
      <w:r w:rsidR="00141C21" w:rsidRPr="00C80C1D">
        <w:rPr>
          <w:rFonts w:eastAsia="Calibri" w:cs="Times New Roman"/>
          <w:color w:val="auto"/>
          <w:u w:val="single"/>
        </w:rPr>
        <w:t xml:space="preserve">:  </w:t>
      </w:r>
      <w:r w:rsidR="00141C21" w:rsidRPr="00C80C1D">
        <w:rPr>
          <w:rFonts w:eastAsia="Calibri" w:cs="Times New Roman"/>
          <w:i/>
          <w:iCs/>
          <w:color w:val="auto"/>
          <w:u w:val="single"/>
        </w:rPr>
        <w:t>Provided</w:t>
      </w:r>
      <w:r w:rsidR="00141C21" w:rsidRPr="00C80C1D">
        <w:rPr>
          <w:rFonts w:eastAsia="Calibri" w:cs="Times New Roman"/>
          <w:color w:val="auto"/>
          <w:u w:val="single"/>
        </w:rPr>
        <w:t xml:space="preserve">, That the on-line notice </w:t>
      </w:r>
      <w:r w:rsidR="007A1403" w:rsidRPr="00C80C1D">
        <w:rPr>
          <w:rFonts w:eastAsia="Calibri" w:cs="Times New Roman"/>
          <w:color w:val="auto"/>
          <w:u w:val="single"/>
        </w:rPr>
        <w:t>shall</w:t>
      </w:r>
      <w:r w:rsidR="00141C21" w:rsidRPr="00C80C1D">
        <w:rPr>
          <w:rFonts w:eastAsia="Calibri" w:cs="Times New Roman"/>
          <w:color w:val="auto"/>
          <w:u w:val="single"/>
        </w:rPr>
        <w:t xml:space="preserve"> b</w:t>
      </w:r>
      <w:r w:rsidR="00817F47" w:rsidRPr="00C80C1D">
        <w:rPr>
          <w:rFonts w:eastAsia="Calibri" w:cs="Times New Roman"/>
          <w:color w:val="auto"/>
          <w:u w:val="single"/>
        </w:rPr>
        <w:t>e</w:t>
      </w:r>
      <w:r w:rsidR="00141C21" w:rsidRPr="00C80C1D">
        <w:rPr>
          <w:rFonts w:eastAsia="Calibri" w:cs="Times New Roman"/>
          <w:color w:val="auto"/>
          <w:u w:val="single"/>
        </w:rPr>
        <w:t xml:space="preserve"> communicated to subscribers prior to the effective date of the channel realignment.</w:t>
      </w:r>
    </w:p>
    <w:p w14:paraId="2F55E34D" w14:textId="79CF9878" w:rsidR="00141C21" w:rsidRPr="00C80C1D" w:rsidRDefault="0025172F" w:rsidP="00141C21">
      <w:pPr>
        <w:widowControl w:val="0"/>
        <w:ind w:firstLine="720"/>
        <w:jc w:val="both"/>
        <w:rPr>
          <w:rFonts w:cs="Arial"/>
          <w:color w:val="auto"/>
          <w:u w:val="single"/>
          <w:shd w:val="clear" w:color="auto" w:fill="FFFFFF"/>
        </w:rPr>
      </w:pPr>
      <w:r w:rsidRPr="00C80C1D">
        <w:rPr>
          <w:rFonts w:eastAsia="Calibri" w:cs="Times New Roman"/>
          <w:color w:val="auto"/>
          <w:u w:val="single"/>
        </w:rPr>
        <w:t xml:space="preserve">(g) Cable subscribers calling any business office or call center </w:t>
      </w:r>
      <w:r w:rsidR="00141C21" w:rsidRPr="00C80C1D">
        <w:rPr>
          <w:rFonts w:eastAsia="Calibri" w:cs="Times New Roman"/>
          <w:color w:val="auto"/>
          <w:u w:val="single"/>
        </w:rPr>
        <w:t xml:space="preserve">during normal business hours as defined by the Federal Communications Commission, shall be able to speak to an actual representative of </w:t>
      </w:r>
      <w:r w:rsidR="00141C21" w:rsidRPr="00C80C1D">
        <w:rPr>
          <w:rFonts w:eastAsia="Calibri" w:cs="Arial"/>
          <w:color w:val="auto"/>
          <w:u w:val="single"/>
        </w:rPr>
        <w:t xml:space="preserve">the cable operator within </w:t>
      </w:r>
      <w:r w:rsidR="00141C21" w:rsidRPr="00C80C1D">
        <w:rPr>
          <w:rFonts w:cs="Arial"/>
          <w:color w:val="auto"/>
          <w:u w:val="single"/>
          <w:shd w:val="clear" w:color="auto" w:fill="FFFFFF"/>
        </w:rPr>
        <w:t>30 seconds, including wait time, after the connection is made. If the call needs to be transferred, transfer time shall not exceed 30 seconds. These standards shall be met no less than 90 percent of the time under normal operating conditions as defined by the Federal Communications Commission, measured on a quarterly basis.</w:t>
      </w:r>
    </w:p>
    <w:p w14:paraId="0CFDD306" w14:textId="4B1B946B" w:rsidR="00141C21" w:rsidRPr="00C80C1D" w:rsidRDefault="00141C21" w:rsidP="00141C21">
      <w:pPr>
        <w:widowControl w:val="0"/>
        <w:ind w:firstLine="720"/>
        <w:jc w:val="both"/>
        <w:rPr>
          <w:rFonts w:eastAsia="Calibri" w:cs="Times New Roman"/>
          <w:color w:val="auto"/>
          <w:u w:val="single"/>
        </w:rPr>
      </w:pPr>
      <w:r w:rsidRPr="00C80C1D">
        <w:rPr>
          <w:rFonts w:cs="Arial"/>
          <w:color w:val="auto"/>
          <w:u w:val="single"/>
          <w:shd w:val="clear" w:color="auto" w:fill="FFFFFF"/>
        </w:rPr>
        <w:t xml:space="preserve">(h) </w:t>
      </w:r>
      <w:r w:rsidRPr="00C80C1D">
        <w:rPr>
          <w:rFonts w:eastAsia="Calibri" w:cs="Times New Roman"/>
          <w:color w:val="auto"/>
          <w:u w:val="single"/>
        </w:rPr>
        <w:t xml:space="preserve">After normal business hours, a customer call may be answered by a service or an automated response system. A trained company representative of the cable operator </w:t>
      </w:r>
      <w:r w:rsidR="007A1403" w:rsidRPr="00C80C1D">
        <w:rPr>
          <w:rFonts w:eastAsia="Calibri" w:cs="Times New Roman"/>
          <w:color w:val="auto"/>
          <w:u w:val="single"/>
        </w:rPr>
        <w:t>shall</w:t>
      </w:r>
      <w:r w:rsidRPr="00C80C1D">
        <w:rPr>
          <w:rFonts w:eastAsia="Calibri" w:cs="Times New Roman"/>
          <w:color w:val="auto"/>
          <w:u w:val="single"/>
        </w:rPr>
        <w:t xml:space="preserve"> respond to inquiries received after normal business hours during the next business day.</w:t>
      </w:r>
    </w:p>
    <w:p w14:paraId="5CA97892" w14:textId="6ACEB2D8" w:rsidR="00141C21" w:rsidRPr="00C80C1D" w:rsidRDefault="00141C21" w:rsidP="0025172F">
      <w:pPr>
        <w:pStyle w:val="SectionBody"/>
        <w:rPr>
          <w:rFonts w:cs="Times New Roman"/>
          <w:color w:val="auto"/>
          <w:u w:val="single"/>
        </w:rPr>
      </w:pPr>
      <w:r w:rsidRPr="00C80C1D">
        <w:rPr>
          <w:rFonts w:cs="Times New Roman"/>
          <w:color w:val="auto"/>
          <w:u w:val="single"/>
        </w:rPr>
        <w:t>(i) A cable operator may not charge a cable subscriber a service call fee if the repair or service relates to a malfunction of the cable operator’s equipment.</w:t>
      </w:r>
    </w:p>
    <w:p w14:paraId="17F3D9A0" w14:textId="6C02CE0E" w:rsidR="0025172F" w:rsidRPr="00C80C1D" w:rsidRDefault="0025172F" w:rsidP="0025172F">
      <w:pPr>
        <w:pStyle w:val="SectionBody"/>
        <w:rPr>
          <w:color w:val="auto"/>
        </w:rPr>
      </w:pPr>
      <w:r w:rsidRPr="00C80C1D">
        <w:rPr>
          <w:rFonts w:cs="Times New Roman"/>
          <w:color w:val="auto"/>
          <w:u w:val="single"/>
        </w:rPr>
        <w:lastRenderedPageBreak/>
        <w:t>(</w:t>
      </w:r>
      <w:r w:rsidR="00344979" w:rsidRPr="00C80C1D">
        <w:rPr>
          <w:rFonts w:cs="Times New Roman"/>
          <w:color w:val="auto"/>
          <w:u w:val="single"/>
        </w:rPr>
        <w:t>j</w:t>
      </w:r>
      <w:r w:rsidRPr="00C80C1D">
        <w:rPr>
          <w:rFonts w:cs="Times New Roman"/>
          <w:color w:val="auto"/>
          <w:u w:val="single"/>
        </w:rPr>
        <w:t xml:space="preserve">) A cable operator </w:t>
      </w:r>
      <w:r w:rsidR="00141C21" w:rsidRPr="00C80C1D">
        <w:rPr>
          <w:rFonts w:cs="Times New Roman"/>
          <w:color w:val="auto"/>
          <w:u w:val="single"/>
        </w:rPr>
        <w:t>shall</w:t>
      </w:r>
      <w:r w:rsidRPr="00C80C1D">
        <w:rPr>
          <w:rFonts w:cs="Times New Roman"/>
          <w:color w:val="auto"/>
          <w:u w:val="single"/>
        </w:rPr>
        <w:t xml:space="preserve"> comply with all customer service and technical standards established by the Federal Communications Commission. These standards, as amended, are adopted for use and application in regulating cable operators.</w:t>
      </w:r>
    </w:p>
    <w:p w14:paraId="0BBE86ED" w14:textId="6A63F67C" w:rsidR="0025172F" w:rsidRPr="00C80C1D" w:rsidRDefault="0025172F" w:rsidP="00ED25DA">
      <w:pPr>
        <w:pStyle w:val="SectionBody"/>
        <w:rPr>
          <w:color w:val="auto"/>
        </w:rPr>
        <w:sectPr w:rsidR="0025172F" w:rsidRPr="00C80C1D" w:rsidSect="00916952">
          <w:type w:val="continuous"/>
          <w:pgSz w:w="12240" w:h="15840" w:code="1"/>
          <w:pgMar w:top="1440" w:right="1440" w:bottom="1440" w:left="1440" w:header="720" w:footer="720" w:gutter="0"/>
          <w:lnNumType w:countBy="1" w:restart="newSection"/>
          <w:cols w:space="720"/>
          <w:docGrid w:linePitch="360"/>
        </w:sectPr>
      </w:pPr>
    </w:p>
    <w:p w14:paraId="1C6F6BD3" w14:textId="77777777" w:rsidR="006A14E5" w:rsidRPr="00C80C1D" w:rsidRDefault="006A14E5" w:rsidP="007B18F9">
      <w:pPr>
        <w:pStyle w:val="SectionHeading"/>
        <w:rPr>
          <w:color w:val="auto"/>
        </w:rPr>
      </w:pPr>
      <w:r w:rsidRPr="00C80C1D">
        <w:rPr>
          <w:color w:val="auto"/>
        </w:rPr>
        <w:t>§24D-1-16. Credit or refund for interrupted service.</w:t>
      </w:r>
    </w:p>
    <w:p w14:paraId="798835D8" w14:textId="530A2769" w:rsidR="006A14E5" w:rsidRPr="00C80C1D" w:rsidRDefault="006A14E5" w:rsidP="007B18F9">
      <w:pPr>
        <w:pStyle w:val="SectionBody"/>
        <w:rPr>
          <w:color w:val="auto"/>
        </w:rPr>
      </w:pPr>
      <w:r w:rsidRPr="00C80C1D">
        <w:rPr>
          <w:color w:val="auto"/>
        </w:rPr>
        <w:t xml:space="preserve">(a) If cable service to a subscriber is interrupted for more than twenty-four continuous hours, such subscriber shall, </w:t>
      </w:r>
      <w:r w:rsidRPr="00C80C1D">
        <w:rPr>
          <w:strike/>
          <w:color w:val="auto"/>
        </w:rPr>
        <w:t>upon reques</w:t>
      </w:r>
      <w:r w:rsidRPr="00C80C1D">
        <w:rPr>
          <w:color w:val="auto"/>
        </w:rPr>
        <w:t xml:space="preserve">t </w:t>
      </w:r>
      <w:r w:rsidR="0025172F" w:rsidRPr="00C80C1D">
        <w:rPr>
          <w:rFonts w:cs="Times New Roman"/>
          <w:color w:val="auto"/>
          <w:u w:val="single"/>
        </w:rPr>
        <w:t>automatically</w:t>
      </w:r>
      <w:r w:rsidR="0025172F" w:rsidRPr="00C80C1D">
        <w:rPr>
          <w:color w:val="auto"/>
        </w:rPr>
        <w:t xml:space="preserve"> </w:t>
      </w:r>
      <w:r w:rsidRPr="00C80C1D">
        <w:rPr>
          <w:color w:val="auto"/>
        </w:rPr>
        <w:t>receive a credit or refund from the cable operator in an amount that represents the proportionate share of such service not received in a billing period, provided such interruption is not caused by the subscriber.</w:t>
      </w:r>
      <w:r w:rsidR="0025172F" w:rsidRPr="00C80C1D">
        <w:rPr>
          <w:rFonts w:cs="Times New Roman"/>
          <w:color w:val="auto"/>
        </w:rPr>
        <w:t xml:space="preserve"> </w:t>
      </w:r>
      <w:r w:rsidR="0025172F" w:rsidRPr="00C80C1D">
        <w:rPr>
          <w:rFonts w:cs="Times New Roman"/>
          <w:color w:val="auto"/>
          <w:u w:val="single"/>
        </w:rPr>
        <w:t xml:space="preserve">To ensure </w:t>
      </w:r>
      <w:r w:rsidR="007A1403" w:rsidRPr="00C80C1D">
        <w:rPr>
          <w:rFonts w:cs="Times New Roman"/>
          <w:color w:val="auto"/>
          <w:u w:val="single"/>
        </w:rPr>
        <w:t>the</w:t>
      </w:r>
      <w:r w:rsidR="0025172F" w:rsidRPr="00C80C1D">
        <w:rPr>
          <w:rFonts w:cs="Times New Roman"/>
          <w:color w:val="auto"/>
          <w:u w:val="single"/>
        </w:rPr>
        <w:t xml:space="preserve"> credit, the cable operator shall create a record for each cable subscriber who calls regarding the outage.</w:t>
      </w:r>
      <w:r w:rsidR="0025172F" w:rsidRPr="00C80C1D">
        <w:rPr>
          <w:rFonts w:cs="Times New Roman"/>
          <w:color w:val="auto"/>
        </w:rPr>
        <w:t xml:space="preserve"> </w:t>
      </w:r>
      <w:r w:rsidR="0025172F" w:rsidRPr="00C80C1D">
        <w:rPr>
          <w:rFonts w:cs="Times New Roman"/>
          <w:color w:val="auto"/>
          <w:u w:val="single"/>
        </w:rPr>
        <w:t xml:space="preserve">For all other interrupted service, a subscriber shall only be required to make one request for each interruption in service to receive the credit or refund.  The </w:t>
      </w:r>
      <w:r w:rsidR="00C568B9" w:rsidRPr="00C80C1D">
        <w:rPr>
          <w:rFonts w:cs="Times New Roman"/>
          <w:color w:val="auto"/>
          <w:u w:val="single"/>
        </w:rPr>
        <w:t>c</w:t>
      </w:r>
      <w:r w:rsidR="0025172F" w:rsidRPr="00C80C1D">
        <w:rPr>
          <w:rFonts w:cs="Times New Roman"/>
          <w:color w:val="auto"/>
          <w:u w:val="single"/>
        </w:rPr>
        <w:t xml:space="preserve">able operator shall reflect </w:t>
      </w:r>
      <w:r w:rsidR="007A1403" w:rsidRPr="00C80C1D">
        <w:rPr>
          <w:rFonts w:cs="Times New Roman"/>
          <w:color w:val="auto"/>
          <w:u w:val="single"/>
        </w:rPr>
        <w:t>the</w:t>
      </w:r>
      <w:r w:rsidR="0025172F" w:rsidRPr="00C80C1D">
        <w:rPr>
          <w:rFonts w:cs="Times New Roman"/>
          <w:color w:val="auto"/>
          <w:u w:val="single"/>
        </w:rPr>
        <w:t xml:space="preserve"> credit or refund on the subscriber’s next billing statement.</w:t>
      </w:r>
    </w:p>
    <w:p w14:paraId="7986A882" w14:textId="77777777" w:rsidR="006A14E5" w:rsidRPr="00C80C1D" w:rsidRDefault="006A14E5" w:rsidP="007B18F9">
      <w:pPr>
        <w:pStyle w:val="SectionBody"/>
        <w:rPr>
          <w:color w:val="auto"/>
        </w:rPr>
        <w:sectPr w:rsidR="006A14E5" w:rsidRPr="00C80C1D" w:rsidSect="00916952">
          <w:type w:val="continuous"/>
          <w:pgSz w:w="12240" w:h="15840" w:code="1"/>
          <w:pgMar w:top="1440" w:right="1440" w:bottom="1440" w:left="1440" w:header="720" w:footer="720" w:gutter="0"/>
          <w:lnNumType w:countBy="1" w:restart="newSection"/>
          <w:cols w:space="720"/>
          <w:docGrid w:linePitch="360"/>
        </w:sectPr>
      </w:pPr>
      <w:r w:rsidRPr="00C80C1D">
        <w:rPr>
          <w:color w:val="auto"/>
        </w:rPr>
        <w:t>(b) The commission may promulgate rules establishing a viewing time reliability standard for cable operators and requiring such companies to file with the commission information on service interruptions not caused by subscribers.</w:t>
      </w:r>
    </w:p>
    <w:p w14:paraId="5BD80BBF" w14:textId="77777777" w:rsidR="006A14E5" w:rsidRPr="00C80C1D" w:rsidRDefault="006A14E5" w:rsidP="00340D35">
      <w:pPr>
        <w:pStyle w:val="SectionHeading"/>
        <w:rPr>
          <w:color w:val="auto"/>
        </w:rPr>
      </w:pPr>
      <w:r w:rsidRPr="00C80C1D">
        <w:rPr>
          <w:color w:val="auto"/>
        </w:rPr>
        <w:t>§24D-1-17. Office operating requirements; office hours.</w:t>
      </w:r>
    </w:p>
    <w:p w14:paraId="3882ED33" w14:textId="6098F621" w:rsidR="0025172F" w:rsidRPr="00C80C1D" w:rsidRDefault="00005F86" w:rsidP="00340D35">
      <w:pPr>
        <w:pStyle w:val="SectionBody"/>
        <w:rPr>
          <w:rFonts w:cs="Times New Roman"/>
          <w:color w:val="auto"/>
          <w:u w:val="single"/>
        </w:rPr>
      </w:pPr>
      <w:r w:rsidRPr="00C80C1D">
        <w:rPr>
          <w:color w:val="auto"/>
          <w:u w:val="single"/>
        </w:rPr>
        <w:t>(a)</w:t>
      </w:r>
      <w:r w:rsidRPr="00C80C1D">
        <w:rPr>
          <w:color w:val="auto"/>
        </w:rPr>
        <w:t xml:space="preserve"> </w:t>
      </w:r>
      <w:r w:rsidR="006A14E5" w:rsidRPr="00C80C1D">
        <w:rPr>
          <w:color w:val="auto"/>
        </w:rPr>
        <w:t xml:space="preserve">Each cable operator shall operate a business office in or near its area of operation as approved by the franchise authority or the commission that shall be open </w:t>
      </w:r>
      <w:r w:rsidR="0025172F" w:rsidRPr="00C80C1D">
        <w:rPr>
          <w:rFonts w:cs="Times New Roman"/>
          <w:color w:val="auto"/>
          <w:u w:val="single"/>
        </w:rPr>
        <w:t>and staffed by a local company customer service representative</w:t>
      </w:r>
      <w:r w:rsidR="0025172F" w:rsidRPr="00C80C1D">
        <w:rPr>
          <w:color w:val="auto"/>
        </w:rPr>
        <w:t xml:space="preserve"> </w:t>
      </w:r>
      <w:r w:rsidR="006A14E5" w:rsidRPr="00C80C1D">
        <w:rPr>
          <w:color w:val="auto"/>
        </w:rPr>
        <w:t>during normal business hours</w:t>
      </w:r>
      <w:r w:rsidRPr="00C80C1D">
        <w:rPr>
          <w:color w:val="auto"/>
        </w:rPr>
        <w:t>.</w:t>
      </w:r>
      <w:r w:rsidR="006A14E5" w:rsidRPr="00C80C1D">
        <w:rPr>
          <w:color w:val="auto"/>
        </w:rPr>
        <w:t xml:space="preserve"> </w:t>
      </w:r>
      <w:r w:rsidR="006A14E5" w:rsidRPr="00C80C1D">
        <w:rPr>
          <w:strike/>
          <w:color w:val="auto"/>
        </w:rPr>
        <w:t xml:space="preserve">and </w:t>
      </w:r>
      <w:r w:rsidR="0025172F" w:rsidRPr="00C80C1D">
        <w:rPr>
          <w:strike/>
          <w:color w:val="auto"/>
        </w:rPr>
        <w:t>each</w:t>
      </w:r>
      <w:r w:rsidR="0025172F" w:rsidRPr="00C80C1D">
        <w:rPr>
          <w:color w:val="auto"/>
        </w:rPr>
        <w:t xml:space="preserve"> </w:t>
      </w:r>
      <w:r w:rsidR="0025172F" w:rsidRPr="00C80C1D">
        <w:rPr>
          <w:rFonts w:cs="Times New Roman"/>
          <w:color w:val="auto"/>
          <w:u w:val="single"/>
        </w:rPr>
        <w:t>The business office shall be able to respond to billing issues, including the issuance of bill credits or refunds, exchange equipment, schedule installation and service appointments</w:t>
      </w:r>
      <w:r w:rsidRPr="00C80C1D">
        <w:rPr>
          <w:rFonts w:cs="Times New Roman"/>
          <w:color w:val="auto"/>
          <w:u w:val="single"/>
        </w:rPr>
        <w:t>,</w:t>
      </w:r>
      <w:r w:rsidR="0025172F" w:rsidRPr="00C80C1D">
        <w:rPr>
          <w:rFonts w:cs="Times New Roman"/>
          <w:color w:val="auto"/>
          <w:u w:val="single"/>
        </w:rPr>
        <w:t xml:space="preserve"> and answer subscriber questions regarding cable service.</w:t>
      </w:r>
    </w:p>
    <w:p w14:paraId="0A4779A7" w14:textId="70002812" w:rsidR="006A14E5" w:rsidRPr="00C80C1D" w:rsidRDefault="0025172F" w:rsidP="00340D35">
      <w:pPr>
        <w:pStyle w:val="SectionBody"/>
        <w:rPr>
          <w:color w:val="auto"/>
          <w:u w:val="single"/>
        </w:rPr>
        <w:sectPr w:rsidR="006A14E5" w:rsidRPr="00C80C1D" w:rsidSect="00916952">
          <w:type w:val="continuous"/>
          <w:pgSz w:w="12240" w:h="15840" w:code="1"/>
          <w:pgMar w:top="1440" w:right="1440" w:bottom="1440" w:left="1440" w:header="720" w:footer="720" w:gutter="0"/>
          <w:lnNumType w:countBy="1" w:restart="newSection"/>
          <w:cols w:space="720"/>
          <w:titlePg/>
          <w:docGrid w:linePitch="360"/>
        </w:sectPr>
      </w:pPr>
      <w:r w:rsidRPr="00C80C1D">
        <w:rPr>
          <w:rFonts w:cs="Times New Roman"/>
          <w:color w:val="auto"/>
          <w:u w:val="single"/>
        </w:rPr>
        <w:t>(b) E</w:t>
      </w:r>
      <w:r w:rsidR="006A14E5" w:rsidRPr="00C80C1D">
        <w:rPr>
          <w:color w:val="auto"/>
          <w:u w:val="single"/>
        </w:rPr>
        <w:t xml:space="preserve">ach cable operator shall operate sufficient telephone lines, including a </w:t>
      </w:r>
      <w:r w:rsidR="00C04E54" w:rsidRPr="00C80C1D">
        <w:rPr>
          <w:color w:val="auto"/>
          <w:u w:val="single"/>
        </w:rPr>
        <w:t xml:space="preserve">local and a </w:t>
      </w:r>
      <w:r w:rsidR="006A14E5" w:rsidRPr="00C80C1D">
        <w:rPr>
          <w:color w:val="auto"/>
          <w:u w:val="single"/>
        </w:rPr>
        <w:t xml:space="preserve">toll-free number or any other free calling option, as approved by the commission, staffed by a </w:t>
      </w:r>
      <w:r w:rsidR="00C04E54" w:rsidRPr="00C80C1D">
        <w:rPr>
          <w:color w:val="auto"/>
          <w:u w:val="single"/>
        </w:rPr>
        <w:t xml:space="preserve">local </w:t>
      </w:r>
      <w:r w:rsidR="006A14E5" w:rsidRPr="00C80C1D">
        <w:rPr>
          <w:color w:val="auto"/>
          <w:u w:val="single"/>
        </w:rPr>
        <w:t>company customer service representative during normal business hours.</w:t>
      </w:r>
    </w:p>
    <w:p w14:paraId="7312B848" w14:textId="089AD450" w:rsidR="006A14E5" w:rsidRPr="00C80C1D" w:rsidRDefault="00C04E54" w:rsidP="00340D35">
      <w:pPr>
        <w:pStyle w:val="SectionBody"/>
        <w:rPr>
          <w:color w:val="auto"/>
        </w:rPr>
      </w:pPr>
      <w:r w:rsidRPr="00C80C1D">
        <w:rPr>
          <w:color w:val="auto"/>
          <w:u w:val="single"/>
        </w:rPr>
        <w:t xml:space="preserve">(c) </w:t>
      </w:r>
      <w:r w:rsidR="007A1403" w:rsidRPr="00C80C1D">
        <w:rPr>
          <w:rFonts w:cs="Times New Roman"/>
          <w:color w:val="auto"/>
          <w:u w:val="single"/>
        </w:rPr>
        <w:t xml:space="preserve">In addition to the requirements of subsection (a) and (b) of this section, each cable </w:t>
      </w:r>
      <w:r w:rsidR="007A1403" w:rsidRPr="00C80C1D">
        <w:rPr>
          <w:rFonts w:cs="Times New Roman"/>
          <w:color w:val="auto"/>
          <w:u w:val="single"/>
        </w:rPr>
        <w:lastRenderedPageBreak/>
        <w:t xml:space="preserve">operator that has been subject to a compliance order issued by the Public Service Commission in a show cause or general investigation proceeding shall maintain a fully staffed business office in each county in which the cable operator provides cable service and a call center within the boundaries of the state to serve its subscribers. The foregoing requirements shall be in effect for a minimum period of five years commencing 60 days from the </w:t>
      </w:r>
      <w:r w:rsidR="00B85EA8" w:rsidRPr="00C80C1D">
        <w:rPr>
          <w:rFonts w:cs="Times New Roman"/>
          <w:color w:val="auto"/>
          <w:u w:val="single"/>
        </w:rPr>
        <w:t>c</w:t>
      </w:r>
      <w:r w:rsidR="007A1403" w:rsidRPr="00C80C1D">
        <w:rPr>
          <w:rFonts w:cs="Times New Roman"/>
          <w:color w:val="auto"/>
          <w:u w:val="single"/>
        </w:rPr>
        <w:t xml:space="preserve">ommission compliance order or on the effective date of this subsection, whichever occurs later. After five years of operations under this subsection, a cable operator may petition the </w:t>
      </w:r>
      <w:r w:rsidR="00B85EA8" w:rsidRPr="00C80C1D">
        <w:rPr>
          <w:rFonts w:cs="Times New Roman"/>
          <w:color w:val="auto"/>
          <w:u w:val="single"/>
        </w:rPr>
        <w:t>c</w:t>
      </w:r>
      <w:r w:rsidR="007A1403" w:rsidRPr="00C80C1D">
        <w:rPr>
          <w:rFonts w:cs="Times New Roman"/>
          <w:color w:val="auto"/>
          <w:u w:val="single"/>
        </w:rPr>
        <w:t xml:space="preserve">ommission for, and the </w:t>
      </w:r>
      <w:r w:rsidR="00B85EA8" w:rsidRPr="00C80C1D">
        <w:rPr>
          <w:rFonts w:cs="Times New Roman"/>
          <w:color w:val="auto"/>
          <w:u w:val="single"/>
        </w:rPr>
        <w:t>c</w:t>
      </w:r>
      <w:r w:rsidR="007A1403" w:rsidRPr="00C80C1D">
        <w:rPr>
          <w:rFonts w:cs="Times New Roman"/>
          <w:color w:val="auto"/>
          <w:u w:val="single"/>
        </w:rPr>
        <w:t>ommission has authority to grant, a release of the cable operator from the requirements of this subsection upon proper showing that the cable operator has met the requirements of the compliance order, is operating lawfully, and is providing safe, adequate, and reliable cable service.</w:t>
      </w:r>
    </w:p>
    <w:p w14:paraId="525219B0" w14:textId="77777777" w:rsidR="008F10DE" w:rsidRPr="00C80C1D" w:rsidRDefault="006A14E5" w:rsidP="004155EA">
      <w:pPr>
        <w:pStyle w:val="SectionHeading"/>
        <w:rPr>
          <w:color w:val="auto"/>
        </w:rPr>
        <w:sectPr w:rsidR="008F10DE" w:rsidRPr="00C80C1D" w:rsidSect="00012DF9">
          <w:type w:val="continuous"/>
          <w:pgSz w:w="12240" w:h="15840" w:code="1"/>
          <w:pgMar w:top="1440" w:right="1440" w:bottom="1440" w:left="1440" w:header="720" w:footer="720" w:gutter="0"/>
          <w:lnNumType w:countBy="1" w:restart="newSection"/>
          <w:cols w:space="720"/>
          <w:docGrid w:linePitch="360"/>
        </w:sectPr>
      </w:pPr>
      <w:r w:rsidRPr="00C80C1D">
        <w:rPr>
          <w:color w:val="auto"/>
        </w:rPr>
        <w:t>§24D-1-18. Notice to subscribers regarding quality of service.</w:t>
      </w:r>
    </w:p>
    <w:p w14:paraId="7400F561" w14:textId="77777777" w:rsidR="006A14E5" w:rsidRPr="00C80C1D" w:rsidRDefault="006A14E5" w:rsidP="004155EA">
      <w:pPr>
        <w:pStyle w:val="SectionBody"/>
        <w:rPr>
          <w:color w:val="auto"/>
        </w:rPr>
      </w:pPr>
      <w:r w:rsidRPr="00C80C1D">
        <w:rPr>
          <w:color w:val="auto"/>
        </w:rPr>
        <w:t>(a) Annually, every cable operator shall mail to each of its subscribers a notice which:</w:t>
      </w:r>
    </w:p>
    <w:p w14:paraId="63D2772F" w14:textId="377AF1AA" w:rsidR="006A14E5" w:rsidRPr="00C80C1D" w:rsidRDefault="006A14E5" w:rsidP="004155EA">
      <w:pPr>
        <w:pStyle w:val="SectionBody"/>
        <w:rPr>
          <w:color w:val="auto"/>
        </w:rPr>
      </w:pPr>
      <w:r w:rsidRPr="00C80C1D">
        <w:rPr>
          <w:color w:val="auto"/>
        </w:rPr>
        <w:t>(1) Informs subscribers how to communicate their views and complaints to the cable operator</w:t>
      </w:r>
      <w:r w:rsidR="00C04E54" w:rsidRPr="00C80C1D">
        <w:rPr>
          <w:rFonts w:cs="Times New Roman"/>
          <w:color w:val="auto"/>
        </w:rPr>
        <w:t xml:space="preserve">, </w:t>
      </w:r>
      <w:r w:rsidR="00C04E54" w:rsidRPr="00C80C1D">
        <w:rPr>
          <w:rFonts w:cs="Times New Roman"/>
          <w:color w:val="auto"/>
          <w:u w:val="single"/>
        </w:rPr>
        <w:t>the franchising authority</w:t>
      </w:r>
      <w:r w:rsidR="00C04E54" w:rsidRPr="00C80C1D">
        <w:rPr>
          <w:color w:val="auto"/>
        </w:rPr>
        <w:t xml:space="preserve"> </w:t>
      </w:r>
      <w:r w:rsidRPr="00C80C1D">
        <w:rPr>
          <w:color w:val="auto"/>
        </w:rPr>
        <w:t>and to the commission;</w:t>
      </w:r>
    </w:p>
    <w:p w14:paraId="1C33241D" w14:textId="7C354485" w:rsidR="006A14E5" w:rsidRPr="00C80C1D" w:rsidRDefault="006A14E5" w:rsidP="004155EA">
      <w:pPr>
        <w:pStyle w:val="SectionBody"/>
        <w:rPr>
          <w:color w:val="auto"/>
        </w:rPr>
      </w:pPr>
      <w:r w:rsidRPr="00C80C1D">
        <w:rPr>
          <w:color w:val="auto"/>
        </w:rPr>
        <w:t xml:space="preserve">(2) States the responsibility of the commission to receive and act on consumer complaints concerning matters other than channel selection, </w:t>
      </w:r>
      <w:r w:rsidR="00C04E54" w:rsidRPr="00C80C1D">
        <w:rPr>
          <w:color w:val="auto"/>
        </w:rPr>
        <w:t>programming,</w:t>
      </w:r>
      <w:r w:rsidRPr="00C80C1D">
        <w:rPr>
          <w:color w:val="auto"/>
        </w:rPr>
        <w:t xml:space="preserve"> and rates; and</w:t>
      </w:r>
    </w:p>
    <w:p w14:paraId="70FD1E6F" w14:textId="77777777" w:rsidR="006A14E5" w:rsidRPr="00C80C1D" w:rsidRDefault="006A14E5" w:rsidP="004155EA">
      <w:pPr>
        <w:pStyle w:val="SectionBody"/>
        <w:rPr>
          <w:color w:val="auto"/>
        </w:rPr>
      </w:pPr>
      <w:r w:rsidRPr="00C80C1D">
        <w:rPr>
          <w:color w:val="auto"/>
        </w:rPr>
        <w:t>(3) States the policy regarding the method by which subscribers may request rebates or pro rata credit as described in section sixteen of this article.</w:t>
      </w:r>
    </w:p>
    <w:p w14:paraId="3985877A" w14:textId="77777777" w:rsidR="006A14E5" w:rsidRPr="00C80C1D" w:rsidRDefault="006A14E5" w:rsidP="004155EA">
      <w:pPr>
        <w:pStyle w:val="SectionBody"/>
        <w:rPr>
          <w:color w:val="auto"/>
        </w:rPr>
        <w:sectPr w:rsidR="006A14E5" w:rsidRPr="00C80C1D" w:rsidSect="00916952">
          <w:type w:val="continuous"/>
          <w:pgSz w:w="12240" w:h="15840" w:code="1"/>
          <w:pgMar w:top="1440" w:right="1440" w:bottom="1440" w:left="1440" w:header="720" w:footer="720" w:gutter="0"/>
          <w:lnNumType w:countBy="1" w:restart="newSection"/>
          <w:cols w:space="720"/>
          <w:docGrid w:linePitch="360"/>
        </w:sectPr>
      </w:pPr>
      <w:r w:rsidRPr="00C80C1D">
        <w:rPr>
          <w:color w:val="auto"/>
        </w:rPr>
        <w:t>(b) The notice shall be in nontechnical language, understandable by the general public, and in a convenient format. On or before January 30, each year, the operator shall certify to the franchising authority and the commission that it has distributed the notice as provided in this section during the previous calendar year as required by this section.</w:t>
      </w:r>
    </w:p>
    <w:p w14:paraId="502BB371" w14:textId="77777777" w:rsidR="00C33014" w:rsidRPr="00C80C1D" w:rsidRDefault="00C33014" w:rsidP="00F35C12">
      <w:pPr>
        <w:pStyle w:val="Note"/>
        <w:rPr>
          <w:color w:val="auto"/>
        </w:rPr>
      </w:pPr>
    </w:p>
    <w:p w14:paraId="378FDCB4" w14:textId="6FC95577" w:rsidR="006865E9" w:rsidRPr="00C80C1D" w:rsidRDefault="00CF1DCA" w:rsidP="00F35C12">
      <w:pPr>
        <w:pStyle w:val="Note"/>
        <w:rPr>
          <w:color w:val="auto"/>
        </w:rPr>
      </w:pPr>
      <w:r w:rsidRPr="00C80C1D">
        <w:rPr>
          <w:color w:val="auto"/>
        </w:rPr>
        <w:t>NOTE: The</w:t>
      </w:r>
      <w:r w:rsidR="006865E9" w:rsidRPr="00C80C1D">
        <w:rPr>
          <w:color w:val="auto"/>
        </w:rPr>
        <w:t xml:space="preserve"> purpose of this bill is to </w:t>
      </w:r>
      <w:r w:rsidR="00C04E54" w:rsidRPr="00C80C1D">
        <w:rPr>
          <w:rFonts w:cs="Times New Roman"/>
          <w:color w:val="auto"/>
          <w:sz w:val="18"/>
          <w:szCs w:val="18"/>
        </w:rPr>
        <w:t xml:space="preserve">adopt uniform service and technical standards, including those established by the FCC; to correct terminology; to ensure adequate review of any special surcharges, costs or fees prior to imposition; to clarify credit/refund requirements for interrupted service; require business offices to be located at the county seat for each county in which cable service is being provided; and require </w:t>
      </w:r>
      <w:r w:rsidR="007A1403" w:rsidRPr="00C80C1D">
        <w:rPr>
          <w:rFonts w:cs="Times New Roman"/>
          <w:color w:val="auto"/>
          <w:sz w:val="18"/>
          <w:szCs w:val="18"/>
        </w:rPr>
        <w:t xml:space="preserve">certain cable providers to operate </w:t>
      </w:r>
      <w:r w:rsidR="00C04E54" w:rsidRPr="00C80C1D">
        <w:rPr>
          <w:rFonts w:cs="Times New Roman"/>
          <w:color w:val="auto"/>
          <w:sz w:val="18"/>
          <w:szCs w:val="18"/>
        </w:rPr>
        <w:t>customer call centers to be located in the state.</w:t>
      </w:r>
    </w:p>
    <w:p w14:paraId="2512B963" w14:textId="77777777" w:rsidR="006865E9" w:rsidRPr="00C80C1D" w:rsidRDefault="00AE48A0" w:rsidP="00F35C12">
      <w:pPr>
        <w:pStyle w:val="Note"/>
        <w:rPr>
          <w:color w:val="auto"/>
        </w:rPr>
      </w:pPr>
      <w:r w:rsidRPr="00C80C1D">
        <w:rPr>
          <w:color w:val="auto"/>
        </w:rPr>
        <w:lastRenderedPageBreak/>
        <w:t>Strike-throughs indicate language that would be stricken from a heading or the present law and underscoring indicates new language that would be added.</w:t>
      </w:r>
    </w:p>
    <w:sectPr w:rsidR="006865E9" w:rsidRPr="00C80C1D" w:rsidSect="00012DF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06ED" w14:textId="77777777" w:rsidR="006A14E5" w:rsidRPr="00B844FE" w:rsidRDefault="006A14E5" w:rsidP="00B844FE">
      <w:r>
        <w:separator/>
      </w:r>
    </w:p>
  </w:endnote>
  <w:endnote w:type="continuationSeparator" w:id="0">
    <w:p w14:paraId="1DAA3E8D" w14:textId="77777777" w:rsidR="006A14E5" w:rsidRPr="00B844FE" w:rsidRDefault="006A14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7F1A4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20BB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623774"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D631" w14:textId="77777777" w:rsidR="006A14E5" w:rsidRPr="00B844FE" w:rsidRDefault="006A14E5" w:rsidP="00B844FE">
      <w:r>
        <w:separator/>
      </w:r>
    </w:p>
  </w:footnote>
  <w:footnote w:type="continuationSeparator" w:id="0">
    <w:p w14:paraId="15519FF1" w14:textId="77777777" w:rsidR="006A14E5" w:rsidRPr="00B844FE" w:rsidRDefault="006A14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05E3" w14:textId="77777777" w:rsidR="002A0269" w:rsidRPr="00B844FE" w:rsidRDefault="00D327C0">
    <w:pPr>
      <w:pStyle w:val="Header"/>
    </w:pPr>
    <w:sdt>
      <w:sdtPr>
        <w:id w:val="-684364211"/>
        <w:placeholder>
          <w:docPart w:val="C01377630AE04172B1A4001FC568A49B"/>
        </w:placeholder>
        <w:temporary/>
        <w:showingPlcHdr/>
        <w15:appearance w15:val="hidden"/>
      </w:sdtPr>
      <w:sdtEndPr/>
      <w:sdtContent>
        <w:r w:rsidR="00DA7EED" w:rsidRPr="00B844FE">
          <w:t>[Type here]</w:t>
        </w:r>
      </w:sdtContent>
    </w:sdt>
    <w:r w:rsidR="002A0269" w:rsidRPr="00B844FE">
      <w:ptab w:relativeTo="margin" w:alignment="left" w:leader="none"/>
    </w:r>
    <w:sdt>
      <w:sdtPr>
        <w:id w:val="-556240388"/>
        <w:placeholder>
          <w:docPart w:val="C01377630AE04172B1A4001FC568A49B"/>
        </w:placeholder>
        <w:temporary/>
        <w:showingPlcHdr/>
        <w15:appearance w15:val="hidden"/>
      </w:sdtPr>
      <w:sdtEndPr/>
      <w:sdtContent>
        <w:r w:rsidR="00DA7EE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9375" w14:textId="3A4D8B0F"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7550A5">
      <w:t>SB</w:t>
    </w:r>
    <w:r w:rsidR="00B0465F">
      <w:t xml:space="preserve"> 648</w:t>
    </w:r>
    <w:r w:rsidRPr="00686E9A">
      <w:ptab w:relativeTo="margin" w:alignment="center" w:leader="none"/>
    </w:r>
    <w:r w:rsidRPr="00686E9A">
      <w:tab/>
    </w:r>
    <w:sdt>
      <w:sdtPr>
        <w:alias w:val="CBD Number"/>
        <w:tag w:val="CBD Number"/>
        <w:id w:val="1176923086"/>
        <w:text/>
      </w:sdtPr>
      <w:sdtEndPr/>
      <w:sdtContent>
        <w:r>
          <w:t>2022R</w:t>
        </w:r>
      </w:sdtContent>
    </w:sdt>
    <w:r w:rsidR="007550A5">
      <w:t>2520</w:t>
    </w:r>
    <w:r w:rsidR="00012DF9">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E5"/>
    <w:rsid w:val="0000526A"/>
    <w:rsid w:val="00005F86"/>
    <w:rsid w:val="00012DF9"/>
    <w:rsid w:val="00026995"/>
    <w:rsid w:val="00085D22"/>
    <w:rsid w:val="000C5C77"/>
    <w:rsid w:val="000D16AD"/>
    <w:rsid w:val="0010070F"/>
    <w:rsid w:val="00141C21"/>
    <w:rsid w:val="0015112E"/>
    <w:rsid w:val="001552E7"/>
    <w:rsid w:val="001566B4"/>
    <w:rsid w:val="001C279E"/>
    <w:rsid w:val="001D459E"/>
    <w:rsid w:val="0025172F"/>
    <w:rsid w:val="0025180B"/>
    <w:rsid w:val="0027011C"/>
    <w:rsid w:val="00274200"/>
    <w:rsid w:val="00275740"/>
    <w:rsid w:val="0029335D"/>
    <w:rsid w:val="002A0269"/>
    <w:rsid w:val="00302A28"/>
    <w:rsid w:val="00303684"/>
    <w:rsid w:val="003143F5"/>
    <w:rsid w:val="00314854"/>
    <w:rsid w:val="00344979"/>
    <w:rsid w:val="00375F81"/>
    <w:rsid w:val="00376062"/>
    <w:rsid w:val="003C51CD"/>
    <w:rsid w:val="004247A2"/>
    <w:rsid w:val="00470D6E"/>
    <w:rsid w:val="004B2795"/>
    <w:rsid w:val="004C13DD"/>
    <w:rsid w:val="004E15D1"/>
    <w:rsid w:val="004E3441"/>
    <w:rsid w:val="004F2845"/>
    <w:rsid w:val="00522CDB"/>
    <w:rsid w:val="00551C13"/>
    <w:rsid w:val="0058361B"/>
    <w:rsid w:val="005A5366"/>
    <w:rsid w:val="005F5954"/>
    <w:rsid w:val="00637E73"/>
    <w:rsid w:val="006865E9"/>
    <w:rsid w:val="00691F3E"/>
    <w:rsid w:val="00694BFB"/>
    <w:rsid w:val="006A095A"/>
    <w:rsid w:val="006A106B"/>
    <w:rsid w:val="006A14E5"/>
    <w:rsid w:val="006C523D"/>
    <w:rsid w:val="006D4036"/>
    <w:rsid w:val="006F3704"/>
    <w:rsid w:val="00704CB3"/>
    <w:rsid w:val="00707147"/>
    <w:rsid w:val="007550A5"/>
    <w:rsid w:val="007A1403"/>
    <w:rsid w:val="007C2B4B"/>
    <w:rsid w:val="007C449E"/>
    <w:rsid w:val="007E02CF"/>
    <w:rsid w:val="007F1CF5"/>
    <w:rsid w:val="00817F47"/>
    <w:rsid w:val="00834EDE"/>
    <w:rsid w:val="008736AA"/>
    <w:rsid w:val="008C4888"/>
    <w:rsid w:val="008D275D"/>
    <w:rsid w:val="008F10DE"/>
    <w:rsid w:val="00916952"/>
    <w:rsid w:val="00974998"/>
    <w:rsid w:val="00974F15"/>
    <w:rsid w:val="00980327"/>
    <w:rsid w:val="009F1067"/>
    <w:rsid w:val="00A31E01"/>
    <w:rsid w:val="00A527AD"/>
    <w:rsid w:val="00A700BC"/>
    <w:rsid w:val="00A718CF"/>
    <w:rsid w:val="00A760BE"/>
    <w:rsid w:val="00A92432"/>
    <w:rsid w:val="00AE44D3"/>
    <w:rsid w:val="00AE48A0"/>
    <w:rsid w:val="00AE61BE"/>
    <w:rsid w:val="00AE7C3E"/>
    <w:rsid w:val="00B0465F"/>
    <w:rsid w:val="00B16F25"/>
    <w:rsid w:val="00B24422"/>
    <w:rsid w:val="00B37DB7"/>
    <w:rsid w:val="00B658B6"/>
    <w:rsid w:val="00B80C20"/>
    <w:rsid w:val="00B81F7F"/>
    <w:rsid w:val="00B844FE"/>
    <w:rsid w:val="00B85EA8"/>
    <w:rsid w:val="00BC562B"/>
    <w:rsid w:val="00C04E54"/>
    <w:rsid w:val="00C13D12"/>
    <w:rsid w:val="00C23FBC"/>
    <w:rsid w:val="00C33014"/>
    <w:rsid w:val="00C33434"/>
    <w:rsid w:val="00C34869"/>
    <w:rsid w:val="00C42EB6"/>
    <w:rsid w:val="00C568B9"/>
    <w:rsid w:val="00C80C1D"/>
    <w:rsid w:val="00C828C3"/>
    <w:rsid w:val="00C85096"/>
    <w:rsid w:val="00CB20EF"/>
    <w:rsid w:val="00CD12CB"/>
    <w:rsid w:val="00CD36CF"/>
    <w:rsid w:val="00CF1DCA"/>
    <w:rsid w:val="00D02224"/>
    <w:rsid w:val="00D327C0"/>
    <w:rsid w:val="00D579FC"/>
    <w:rsid w:val="00DA7EED"/>
    <w:rsid w:val="00DB5FBD"/>
    <w:rsid w:val="00DE526B"/>
    <w:rsid w:val="00DF199D"/>
    <w:rsid w:val="00E01542"/>
    <w:rsid w:val="00E12FEF"/>
    <w:rsid w:val="00E365F1"/>
    <w:rsid w:val="00E379D8"/>
    <w:rsid w:val="00E62F48"/>
    <w:rsid w:val="00E831B3"/>
    <w:rsid w:val="00EE05C4"/>
    <w:rsid w:val="00EE3C45"/>
    <w:rsid w:val="00EE70CB"/>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723380"/>
  <w15:chartTrackingRefBased/>
  <w15:docId w15:val="{3E29393A-DE46-454C-AD19-121514EA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51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6A14E5"/>
    <w:rPr>
      <w:rFonts w:eastAsia="Calibri"/>
      <w:b/>
      <w:caps/>
      <w:color w:val="000000"/>
      <w:sz w:val="24"/>
    </w:rPr>
  </w:style>
  <w:style w:type="character" w:customStyle="1" w:styleId="SectionBodyChar">
    <w:name w:val="Section Body Char"/>
    <w:link w:val="SectionBody"/>
    <w:rsid w:val="006A14E5"/>
    <w:rPr>
      <w:rFonts w:eastAsia="Calibri"/>
      <w:color w:val="000000"/>
    </w:rPr>
  </w:style>
  <w:style w:type="character" w:customStyle="1" w:styleId="SectionHeadingChar">
    <w:name w:val="Section Heading Char"/>
    <w:link w:val="SectionHeading"/>
    <w:rsid w:val="006A14E5"/>
    <w:rPr>
      <w:rFonts w:eastAsia="Calibri"/>
      <w:b/>
      <w:color w:val="000000"/>
    </w:rPr>
  </w:style>
  <w:style w:type="character" w:customStyle="1" w:styleId="1">
    <w:name w:val="1"/>
    <w:uiPriority w:val="99"/>
    <w:locked/>
    <w:rsid w:val="006A14E5"/>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BDC25D5DF0410E8FB73FB00679F66C"/>
        <w:category>
          <w:name w:val="General"/>
          <w:gallery w:val="placeholder"/>
        </w:category>
        <w:types>
          <w:type w:val="bbPlcHdr"/>
        </w:types>
        <w:behaviors>
          <w:behavior w:val="content"/>
        </w:behaviors>
        <w:guid w:val="{03E40337-0621-4D9D-88F9-B1D598A21639}"/>
      </w:docPartPr>
      <w:docPartBody>
        <w:p w:rsidR="00AC6DA1" w:rsidRDefault="00AC6DA1">
          <w:pPr>
            <w:pStyle w:val="39BDC25D5DF0410E8FB73FB00679F66C"/>
          </w:pPr>
          <w:r w:rsidRPr="00B844FE">
            <w:t>Prefix Text</w:t>
          </w:r>
        </w:p>
      </w:docPartBody>
    </w:docPart>
    <w:docPart>
      <w:docPartPr>
        <w:name w:val="C01377630AE04172B1A4001FC568A49B"/>
        <w:category>
          <w:name w:val="General"/>
          <w:gallery w:val="placeholder"/>
        </w:category>
        <w:types>
          <w:type w:val="bbPlcHdr"/>
        </w:types>
        <w:behaviors>
          <w:behavior w:val="content"/>
        </w:behaviors>
        <w:guid w:val="{B2A056DA-EEE1-4001-B863-056A28DFF0E3}"/>
      </w:docPartPr>
      <w:docPartBody>
        <w:p w:rsidR="00AC6DA1" w:rsidRDefault="00AC6DA1">
          <w:pPr>
            <w:pStyle w:val="C01377630AE04172B1A4001FC568A49B"/>
          </w:pPr>
          <w:r w:rsidRPr="00B844FE">
            <w:t>[Type here]</w:t>
          </w:r>
        </w:p>
      </w:docPartBody>
    </w:docPart>
    <w:docPart>
      <w:docPartPr>
        <w:name w:val="60517A9017134BD895CB67F9EDDB9653"/>
        <w:category>
          <w:name w:val="General"/>
          <w:gallery w:val="placeholder"/>
        </w:category>
        <w:types>
          <w:type w:val="bbPlcHdr"/>
        </w:types>
        <w:behaviors>
          <w:behavior w:val="content"/>
        </w:behaviors>
        <w:guid w:val="{FD220E53-5E5A-45B4-84C5-A40A6050D74F}"/>
      </w:docPartPr>
      <w:docPartBody>
        <w:p w:rsidR="00AC6DA1" w:rsidRDefault="00AC6DA1">
          <w:pPr>
            <w:pStyle w:val="60517A9017134BD895CB67F9EDDB9653"/>
          </w:pPr>
          <w:r>
            <w:rPr>
              <w:rStyle w:val="PlaceholderText"/>
            </w:rPr>
            <w:t>Number</w:t>
          </w:r>
        </w:p>
      </w:docPartBody>
    </w:docPart>
    <w:docPart>
      <w:docPartPr>
        <w:name w:val="1A6FCB1816D34B099D38720962DBC3F4"/>
        <w:category>
          <w:name w:val="General"/>
          <w:gallery w:val="placeholder"/>
        </w:category>
        <w:types>
          <w:type w:val="bbPlcHdr"/>
        </w:types>
        <w:behaviors>
          <w:behavior w:val="content"/>
        </w:behaviors>
        <w:guid w:val="{FE5F11A4-6A3F-4EBE-B036-5CB7F3DCA636}"/>
      </w:docPartPr>
      <w:docPartBody>
        <w:p w:rsidR="00AC6DA1" w:rsidRDefault="00AC6DA1">
          <w:pPr>
            <w:pStyle w:val="1A6FCB1816D34B099D38720962DBC3F4"/>
          </w:pPr>
          <w:r w:rsidRPr="00B844FE">
            <w:t>Enter Sponsors Here</w:t>
          </w:r>
        </w:p>
      </w:docPartBody>
    </w:docPart>
    <w:docPart>
      <w:docPartPr>
        <w:name w:val="819935C608134EAA85F20E24AB3F6900"/>
        <w:category>
          <w:name w:val="General"/>
          <w:gallery w:val="placeholder"/>
        </w:category>
        <w:types>
          <w:type w:val="bbPlcHdr"/>
        </w:types>
        <w:behaviors>
          <w:behavior w:val="content"/>
        </w:behaviors>
        <w:guid w:val="{53DA61F3-6175-4081-B335-EA84DA6808C1}"/>
      </w:docPartPr>
      <w:docPartBody>
        <w:p w:rsidR="00AC6DA1" w:rsidRDefault="00AC6DA1">
          <w:pPr>
            <w:pStyle w:val="819935C608134EAA85F20E24AB3F69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A1"/>
    <w:rsid w:val="00AC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BDC25D5DF0410E8FB73FB00679F66C">
    <w:name w:val="39BDC25D5DF0410E8FB73FB00679F66C"/>
  </w:style>
  <w:style w:type="paragraph" w:customStyle="1" w:styleId="C01377630AE04172B1A4001FC568A49B">
    <w:name w:val="C01377630AE04172B1A4001FC568A49B"/>
  </w:style>
  <w:style w:type="character" w:styleId="PlaceholderText">
    <w:name w:val="Placeholder Text"/>
    <w:basedOn w:val="DefaultParagraphFont"/>
    <w:uiPriority w:val="99"/>
    <w:semiHidden/>
    <w:rPr>
      <w:color w:val="808080"/>
    </w:rPr>
  </w:style>
  <w:style w:type="paragraph" w:customStyle="1" w:styleId="60517A9017134BD895CB67F9EDDB9653">
    <w:name w:val="60517A9017134BD895CB67F9EDDB9653"/>
  </w:style>
  <w:style w:type="paragraph" w:customStyle="1" w:styleId="1A6FCB1816D34B099D38720962DBC3F4">
    <w:name w:val="1A6FCB1816D34B099D38720962DBC3F4"/>
  </w:style>
  <w:style w:type="paragraph" w:customStyle="1" w:styleId="819935C608134EAA85F20E24AB3F6900">
    <w:name w:val="819935C608134EAA85F20E24AB3F6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47</TotalTime>
  <Pages>7</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13</cp:revision>
  <cp:lastPrinted>2022-02-02T16:40:00Z</cp:lastPrinted>
  <dcterms:created xsi:type="dcterms:W3CDTF">2022-02-11T16:55:00Z</dcterms:created>
  <dcterms:modified xsi:type="dcterms:W3CDTF">2022-02-22T19:48:00Z</dcterms:modified>
</cp:coreProperties>
</file>